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26" w:rsidRDefault="00F1405D" w:rsidP="00A54BCF">
      <w:pPr>
        <w:pStyle w:val="Puesto"/>
        <w:rPr>
          <w:noProof/>
          <w:lang w:val="es-ES"/>
        </w:rPr>
      </w:pPr>
      <w:r>
        <w:rPr>
          <w:noProof/>
          <w:lang w:val="es-ES"/>
        </w:rPr>
        <w:t>fundaciones</w:t>
      </w:r>
    </w:p>
    <w:p w:rsidR="00A54BCF" w:rsidRPr="00337981" w:rsidRDefault="00A54BCF" w:rsidP="00A54BCF">
      <w:pPr>
        <w:pStyle w:val="Puesto"/>
        <w:rPr>
          <w:noProof/>
          <w:lang w:val="es-ES"/>
        </w:rPr>
      </w:pPr>
      <w:bookmarkStart w:id="0" w:name="_GoBack"/>
      <w:bookmarkEnd w:id="0"/>
    </w:p>
    <w:p w:rsidR="004B5A26" w:rsidRPr="00337981" w:rsidRDefault="00A54BCF" w:rsidP="00A54BCF">
      <w:pPr>
        <w:pStyle w:val="Cita"/>
        <w:rPr>
          <w:noProof/>
          <w:lang w:val="es-ES"/>
        </w:rPr>
      </w:pPr>
      <w:r>
        <w:rPr>
          <w:noProof/>
          <w:lang w:val="es-ES"/>
        </w:rPr>
        <w:t xml:space="preserve">Conceptualmente podemos decir que son personas jurídicas que sin fin de lucro, se constituyen con el objeto de un bien común, mediante el aporte patrimonial de personas físicas y/o jurídicas, que desean beneficiar  a la comunidad con alguna actividad que mejore algún aspecto de la sociedad. </w:t>
      </w:r>
    </w:p>
    <w:sectPr w:rsidR="004B5A26" w:rsidRPr="00337981"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5D"/>
    <w:rsid w:val="00004798"/>
    <w:rsid w:val="001D6D83"/>
    <w:rsid w:val="00253B1C"/>
    <w:rsid w:val="00337981"/>
    <w:rsid w:val="004B5A26"/>
    <w:rsid w:val="005B6BB4"/>
    <w:rsid w:val="007748C0"/>
    <w:rsid w:val="00A54BCF"/>
    <w:rsid w:val="00D715B1"/>
    <w:rsid w:val="00D92186"/>
    <w:rsid w:val="00DA7265"/>
    <w:rsid w:val="00E518EC"/>
    <w:rsid w:val="00E6481E"/>
    <w:rsid w:val="00F1405D"/>
    <w:rsid w:val="00FD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1FEC-CD1B-491A-A941-A80ED9EA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styleId="Ttulo2">
    <w:name w:val="heading 2"/>
    <w:basedOn w:val="Normal"/>
    <w:next w:val="Normal"/>
    <w:link w:val="Ttulo2C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styleId="Ttulo3">
    <w:name w:val="heading 3"/>
    <w:basedOn w:val="Normal"/>
    <w:next w:val="Normal"/>
    <w:link w:val="Ttulo3C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Puesto">
    <w:name w:val="Title"/>
    <w:basedOn w:val="Normal"/>
    <w:link w:val="PuestoC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PuestoCar">
    <w:name w:val="Puesto Car"/>
    <w:basedOn w:val="Fuentedeprrafopredeter"/>
    <w:link w:val="Puesto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tuloCar">
    <w:name w:val="Subtítulo Car"/>
    <w:basedOn w:val="Fuentedeprrafopredeter"/>
    <w:link w:val="Subttulo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3"/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customStyle="1" w:styleId="Encabezadodebloque">
    <w:name w:val="Encabezado de bloque"/>
    <w:basedOn w:val="Normal"/>
    <w:next w:val="Textodebloque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Descripci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4"/>
    </w:rPr>
  </w:style>
  <w:style w:type="paragraph" w:styleId="Textodebloque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Ttulo2Car">
    <w:name w:val="Título 2 Car"/>
    <w:basedOn w:val="Fuentedeprrafopredeter"/>
    <w:link w:val="Ttulo2"/>
    <w:uiPriority w:val="3"/>
    <w:rPr>
      <w:rFonts w:asciiTheme="majorHAnsi" w:eastAsiaTheme="majorEastAsia" w:hAnsiTheme="majorHAnsi" w:cstheme="majorBidi"/>
      <w:color w:val="E76A1D" w:themeColor="accent1"/>
      <w:sz w:val="24"/>
    </w:rPr>
  </w:style>
  <w:style w:type="character" w:customStyle="1" w:styleId="Ttulo3Car">
    <w:name w:val="Título 3 Car"/>
    <w:basedOn w:val="Fuentedeprrafopredeter"/>
    <w:link w:val="Ttulo3"/>
    <w:uiPriority w:val="3"/>
    <w:rPr>
      <w:b/>
      <w:bCs/>
    </w:rPr>
  </w:style>
  <w:style w:type="paragraph" w:styleId="Cita">
    <w:name w:val="Quote"/>
    <w:basedOn w:val="Normal"/>
    <w:next w:val="Normal"/>
    <w:link w:val="CitaCar"/>
    <w:uiPriority w:val="3"/>
    <w:qFormat/>
    <w:pPr>
      <w:pBdr>
        <w:top w:val="single" w:sz="6" w:space="4" w:color="E76A1D" w:themeColor="accent1"/>
        <w:bottom w:val="single" w:sz="6" w:space="4" w:color="E76A1D" w:themeColor="accent1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CitaCar">
    <w:name w:val="Cita Car"/>
    <w:basedOn w:val="Fuentedeprrafopredeter"/>
    <w:link w:val="Cita"/>
    <w:uiPriority w:val="3"/>
    <w:rPr>
      <w:i/>
      <w:iCs/>
      <w:color w:val="404040" w:themeColor="text1" w:themeTint="BF"/>
      <w:sz w:val="28"/>
    </w:rPr>
  </w:style>
  <w:style w:type="character" w:customStyle="1" w:styleId="Ttulo4Car">
    <w:name w:val="Título 4 Car"/>
    <w:basedOn w:val="Fuentedeprrafopredeter"/>
    <w:link w:val="Ttulo4"/>
    <w:uiPriority w:val="3"/>
    <w:semiHidden/>
    <w:rPr>
      <w:rFonts w:asciiTheme="majorHAnsi" w:eastAsiaTheme="majorEastAsia" w:hAnsiTheme="majorHAnsi" w:cstheme="majorBidi"/>
    </w:rPr>
  </w:style>
  <w:style w:type="paragraph" w:styleId="Sinespaciado">
    <w:name w:val="No Spacing"/>
    <w:uiPriority w:val="99"/>
    <w:qFormat/>
    <w:pPr>
      <w:spacing w:after="0" w:line="240" w:lineRule="auto"/>
    </w:pPr>
  </w:style>
  <w:style w:type="paragraph" w:customStyle="1" w:styleId="Informacindecontacto">
    <w:name w:val="Información de contacto"/>
    <w:basedOn w:val="Normal"/>
    <w:uiPriority w:val="4"/>
    <w:qFormat/>
    <w:pPr>
      <w:spacing w:after="0"/>
    </w:pPr>
  </w:style>
  <w:style w:type="character" w:styleId="Textoennegrita">
    <w:name w:val="Strong"/>
    <w:basedOn w:val="Fuentedeprrafopredeter"/>
    <w:uiPriority w:val="22"/>
    <w:unhideWhenUsed/>
    <w:qFormat/>
    <w:rPr>
      <w:b/>
      <w:bCs/>
      <w:color w:val="5A5A5A" w:themeColor="text1" w:themeTint="A5"/>
    </w:rPr>
  </w:style>
  <w:style w:type="paragraph" w:customStyle="1" w:styleId="Encabezadodecontact">
    <w:name w:val="Encabezado de contact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customStyle="1" w:styleId="Organizacin">
    <w:name w:val="Organización"/>
    <w:basedOn w:val="Normal"/>
    <w:uiPriority w:val="3"/>
    <w:qFormat/>
    <w:pPr>
      <w:spacing w:after="0"/>
    </w:pPr>
    <w:rPr>
      <w:rFonts w:asciiTheme="majorHAnsi" w:eastAsiaTheme="majorEastAsia" w:hAnsiTheme="majorHAnsi" w:cstheme="majorBidi"/>
      <w:b/>
      <w:bCs/>
      <w:caps/>
      <w:color w:val="E76A1D" w:themeColor="accent1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lia\AppData\Roaming\Microsoft\Plantillas\Bolet&#237;n%20de%20noticias.dotx" TargetMode="External"/></Relationships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Boletín de noticias</Template>
  <TotalTime>17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Guzmán</dc:creator>
  <cp:keywords/>
  <cp:lastModifiedBy>Natalia Guzmán</cp:lastModifiedBy>
  <cp:revision>1</cp:revision>
  <cp:lastPrinted>2012-08-02T20:18:00Z</cp:lastPrinted>
  <dcterms:created xsi:type="dcterms:W3CDTF">2014-09-25T15:48:00Z</dcterms:created>
  <dcterms:modified xsi:type="dcterms:W3CDTF">2014-09-25T16:05:00Z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