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D4" w:rsidRDefault="007178BE" w:rsidP="007178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178BE">
        <w:rPr>
          <w:rFonts w:ascii="Arial" w:hAnsi="Arial" w:cs="Arial"/>
          <w:b/>
          <w:sz w:val="24"/>
          <w:szCs w:val="24"/>
          <w:u w:val="single"/>
        </w:rPr>
        <w:t>ETAPAS HISTORICAS DE LA ANTIGUA GRECIA</w:t>
      </w:r>
    </w:p>
    <w:p w:rsidR="007178BE" w:rsidRDefault="007178BE" w:rsidP="007178BE">
      <w:pPr>
        <w:rPr>
          <w:rFonts w:ascii="Arial" w:hAnsi="Arial" w:cs="Arial"/>
          <w:sz w:val="24"/>
          <w:szCs w:val="24"/>
        </w:rPr>
      </w:pPr>
    </w:p>
    <w:p w:rsidR="007178BE" w:rsidRDefault="007178BE" w:rsidP="007178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3000 A 1540 ac   civilización Minoica: Creta, palacio de Cnosos</w:t>
      </w:r>
    </w:p>
    <w:p w:rsidR="007178BE" w:rsidRDefault="007178BE" w:rsidP="007178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1900 a 1200 ac  civilización Micénica: Aqueos, ciudades, fortalezas.</w:t>
      </w:r>
    </w:p>
    <w:p w:rsidR="007178BE" w:rsidRDefault="007178BE" w:rsidP="007178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1200 a 800 ac    Época oscura: Dorios, Polis</w:t>
      </w:r>
    </w:p>
    <w:p w:rsidR="007178BE" w:rsidRDefault="007178BE" w:rsidP="007178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800 a 500  ac:    Época Arcaica: Aristocracias, Tiranías, Colonias.</w:t>
      </w:r>
    </w:p>
    <w:p w:rsidR="007178BE" w:rsidRDefault="007178BE" w:rsidP="007178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500 a 350  ac:    Época clásica: Atenas, Democracia, Esparta.</w:t>
      </w:r>
    </w:p>
    <w:p w:rsidR="007178BE" w:rsidRPr="007178BE" w:rsidRDefault="007178BE" w:rsidP="007178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Siglos IV-III ac:  </w:t>
      </w:r>
      <w:r w:rsidR="00FC59B9">
        <w:rPr>
          <w:rFonts w:ascii="Arial" w:hAnsi="Arial" w:cs="Arial"/>
          <w:sz w:val="24"/>
          <w:szCs w:val="24"/>
        </w:rPr>
        <w:t>Época</w:t>
      </w:r>
      <w:r>
        <w:rPr>
          <w:rFonts w:ascii="Arial" w:hAnsi="Arial" w:cs="Arial"/>
          <w:sz w:val="24"/>
          <w:szCs w:val="24"/>
        </w:rPr>
        <w:t xml:space="preserve"> </w:t>
      </w:r>
      <w:r w:rsidR="00FC59B9">
        <w:rPr>
          <w:rFonts w:ascii="Arial" w:hAnsi="Arial" w:cs="Arial"/>
          <w:sz w:val="24"/>
          <w:szCs w:val="24"/>
        </w:rPr>
        <w:t>Helenística: Alejandro Magno.</w:t>
      </w:r>
      <w:bookmarkStart w:id="0" w:name="_GoBack"/>
      <w:bookmarkEnd w:id="0"/>
    </w:p>
    <w:p w:rsidR="007178BE" w:rsidRDefault="007178BE" w:rsidP="008A2B6D">
      <w:pPr>
        <w:jc w:val="both"/>
        <w:rPr>
          <w:rFonts w:ascii="Arial" w:hAnsi="Arial" w:cs="Arial"/>
          <w:b/>
          <w:sz w:val="24"/>
          <w:szCs w:val="24"/>
        </w:rPr>
      </w:pPr>
    </w:p>
    <w:sectPr w:rsidR="007178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D92"/>
    <w:multiLevelType w:val="hybridMultilevel"/>
    <w:tmpl w:val="A572B5B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F6B4D"/>
    <w:multiLevelType w:val="hybridMultilevel"/>
    <w:tmpl w:val="A03CAA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45333"/>
    <w:multiLevelType w:val="hybridMultilevel"/>
    <w:tmpl w:val="04F6AD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F575A"/>
    <w:multiLevelType w:val="hybridMultilevel"/>
    <w:tmpl w:val="E11208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D5016"/>
    <w:multiLevelType w:val="hybridMultilevel"/>
    <w:tmpl w:val="A4142E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56835"/>
    <w:multiLevelType w:val="hybridMultilevel"/>
    <w:tmpl w:val="FE6E516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A0576E2"/>
    <w:multiLevelType w:val="hybridMultilevel"/>
    <w:tmpl w:val="39E0BE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75002"/>
    <w:multiLevelType w:val="hybridMultilevel"/>
    <w:tmpl w:val="6E1A5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6D"/>
    <w:rsid w:val="00040A0A"/>
    <w:rsid w:val="000D5B28"/>
    <w:rsid w:val="000E15D4"/>
    <w:rsid w:val="006441BC"/>
    <w:rsid w:val="00645725"/>
    <w:rsid w:val="007178BE"/>
    <w:rsid w:val="007A3394"/>
    <w:rsid w:val="008A2B6D"/>
    <w:rsid w:val="00FC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B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B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2014-11-13T15:35:00Z</dcterms:created>
  <dcterms:modified xsi:type="dcterms:W3CDTF">2014-11-13T15:35:00Z</dcterms:modified>
</cp:coreProperties>
</file>